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E2" w:rsidRPr="009468C1" w:rsidRDefault="00C005E2" w:rsidP="00C005E2">
      <w:pPr>
        <w:pStyle w:val="a6"/>
        <w:jc w:val="right"/>
        <w:rPr>
          <w:rFonts w:asciiTheme="majorHAnsi" w:hAnsiTheme="majorHAnsi"/>
          <w:b/>
        </w:rPr>
      </w:pPr>
      <w:r w:rsidRPr="009468C1">
        <w:rPr>
          <w:rFonts w:asciiTheme="majorHAnsi" w:hAnsiTheme="majorHAnsi"/>
          <w:b/>
        </w:rPr>
        <w:t>В Арбитражный суд Вологодской области</w:t>
      </w:r>
    </w:p>
    <w:p w:rsidR="00C005E2" w:rsidRPr="009468C1" w:rsidRDefault="00C005E2" w:rsidP="00C005E2">
      <w:pPr>
        <w:jc w:val="right"/>
        <w:rPr>
          <w:rFonts w:asciiTheme="majorHAnsi" w:hAnsiTheme="majorHAnsi"/>
        </w:rPr>
      </w:pPr>
      <w:r w:rsidRPr="009468C1">
        <w:rPr>
          <w:rFonts w:asciiTheme="majorHAnsi" w:hAnsiTheme="majorHAnsi"/>
        </w:rPr>
        <w:t>160000, г</w:t>
      </w:r>
      <w:proofErr w:type="gramStart"/>
      <w:r w:rsidRPr="009468C1">
        <w:rPr>
          <w:rFonts w:asciiTheme="majorHAnsi" w:hAnsiTheme="majorHAnsi"/>
        </w:rPr>
        <w:t>.В</w:t>
      </w:r>
      <w:proofErr w:type="gramEnd"/>
      <w:r w:rsidRPr="009468C1">
        <w:rPr>
          <w:rFonts w:asciiTheme="majorHAnsi" w:hAnsiTheme="majorHAnsi"/>
        </w:rPr>
        <w:t>ологда, ул.Герцена, д.1а</w:t>
      </w:r>
    </w:p>
    <w:p w:rsidR="00BE318B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</w:rPr>
        <w:t xml:space="preserve">Должник: </w:t>
      </w:r>
      <w:r w:rsidR="00BE318B" w:rsidRPr="009468C1">
        <w:rPr>
          <w:rFonts w:asciiTheme="majorHAnsi" w:hAnsiTheme="majorHAnsi"/>
        </w:rPr>
        <w:t>«</w:t>
      </w:r>
      <w:r w:rsidRPr="009468C1">
        <w:rPr>
          <w:rFonts w:asciiTheme="majorHAnsi" w:hAnsiTheme="majorHAnsi"/>
          <w:i/>
        </w:rPr>
        <w:t>Наименование</w:t>
      </w:r>
      <w:r w:rsidR="00BE318B" w:rsidRPr="009468C1">
        <w:rPr>
          <w:rFonts w:asciiTheme="majorHAnsi" w:hAnsiTheme="majorHAnsi"/>
          <w:i/>
        </w:rPr>
        <w:t xml:space="preserve"> юридического лица»</w:t>
      </w:r>
      <w:r w:rsidRPr="009468C1">
        <w:rPr>
          <w:rFonts w:asciiTheme="majorHAnsi" w:hAnsiTheme="majorHAnsi"/>
          <w:i/>
        </w:rPr>
        <w:t>,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ИНН</w:t>
      </w:r>
      <w:r w:rsidR="00667D07" w:rsidRPr="009468C1">
        <w:rPr>
          <w:rFonts w:asciiTheme="majorHAnsi" w:hAnsiTheme="majorHAnsi"/>
          <w:i/>
        </w:rPr>
        <w:t xml:space="preserve"> __________________</w:t>
      </w:r>
      <w:r w:rsidRPr="009468C1">
        <w:rPr>
          <w:rFonts w:asciiTheme="majorHAnsi" w:hAnsiTheme="majorHAnsi"/>
          <w:i/>
        </w:rPr>
        <w:t>, ОГРН</w:t>
      </w:r>
      <w:r w:rsidR="00667D07" w:rsidRPr="009468C1">
        <w:rPr>
          <w:rFonts w:asciiTheme="majorHAnsi" w:hAnsiTheme="majorHAnsi"/>
          <w:i/>
        </w:rPr>
        <w:t>__________________</w:t>
      </w:r>
    </w:p>
    <w:p w:rsidR="00667D07" w:rsidRPr="009468C1" w:rsidRDefault="00667D07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юридический адрес: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 xml:space="preserve">индекс, </w:t>
      </w:r>
      <w:proofErr w:type="spellStart"/>
      <w:r w:rsidRPr="009468C1">
        <w:rPr>
          <w:rFonts w:asciiTheme="majorHAnsi" w:hAnsiTheme="majorHAnsi"/>
          <w:i/>
        </w:rPr>
        <w:t>город_________</w:t>
      </w:r>
      <w:proofErr w:type="spellEnd"/>
      <w:r w:rsidRPr="009468C1">
        <w:rPr>
          <w:rFonts w:asciiTheme="majorHAnsi" w:hAnsiTheme="majorHAnsi"/>
          <w:i/>
        </w:rPr>
        <w:t>, улица____________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proofErr w:type="spellStart"/>
      <w:r w:rsidRPr="009468C1">
        <w:rPr>
          <w:rFonts w:asciiTheme="majorHAnsi" w:hAnsiTheme="majorHAnsi"/>
          <w:i/>
        </w:rPr>
        <w:t>дом________</w:t>
      </w:r>
      <w:proofErr w:type="spellEnd"/>
      <w:r w:rsidRPr="009468C1">
        <w:rPr>
          <w:rFonts w:asciiTheme="majorHAnsi" w:hAnsiTheme="majorHAnsi"/>
          <w:i/>
        </w:rPr>
        <w:t>, офис__________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телефон__________________</w:t>
      </w:r>
    </w:p>
    <w:p w:rsidR="00C005E2" w:rsidRPr="009468C1" w:rsidRDefault="00667D07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адрес для направления корреспонденции:</w:t>
      </w:r>
    </w:p>
    <w:p w:rsidR="00667D07" w:rsidRPr="009468C1" w:rsidRDefault="00667D07" w:rsidP="00667D07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 xml:space="preserve">индекс, </w:t>
      </w:r>
      <w:proofErr w:type="spellStart"/>
      <w:r w:rsidRPr="009468C1">
        <w:rPr>
          <w:rFonts w:asciiTheme="majorHAnsi" w:hAnsiTheme="majorHAnsi"/>
          <w:i/>
        </w:rPr>
        <w:t>город_________</w:t>
      </w:r>
      <w:proofErr w:type="spellEnd"/>
      <w:r w:rsidRPr="009468C1">
        <w:rPr>
          <w:rFonts w:asciiTheme="majorHAnsi" w:hAnsiTheme="majorHAnsi"/>
          <w:i/>
        </w:rPr>
        <w:t>, улица____________</w:t>
      </w:r>
    </w:p>
    <w:p w:rsidR="00667D07" w:rsidRPr="009468C1" w:rsidRDefault="00667D07" w:rsidP="00667D07">
      <w:pPr>
        <w:pStyle w:val="a6"/>
        <w:jc w:val="right"/>
        <w:rPr>
          <w:rFonts w:asciiTheme="majorHAnsi" w:hAnsiTheme="majorHAnsi"/>
          <w:i/>
        </w:rPr>
      </w:pPr>
      <w:proofErr w:type="spellStart"/>
      <w:r w:rsidRPr="009468C1">
        <w:rPr>
          <w:rFonts w:asciiTheme="majorHAnsi" w:hAnsiTheme="majorHAnsi"/>
          <w:i/>
        </w:rPr>
        <w:t>дом________</w:t>
      </w:r>
      <w:proofErr w:type="spellEnd"/>
      <w:r w:rsidRPr="009468C1">
        <w:rPr>
          <w:rFonts w:asciiTheme="majorHAnsi" w:hAnsiTheme="majorHAnsi"/>
          <w:i/>
        </w:rPr>
        <w:t>, офис__________</w:t>
      </w:r>
    </w:p>
    <w:p w:rsidR="00667D07" w:rsidRPr="009468C1" w:rsidRDefault="00667D07" w:rsidP="00C005E2">
      <w:pPr>
        <w:pStyle w:val="a6"/>
        <w:jc w:val="right"/>
        <w:rPr>
          <w:rFonts w:asciiTheme="majorHAnsi" w:hAnsiTheme="majorHAnsi"/>
          <w:i/>
        </w:rPr>
      </w:pP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</w:rPr>
      </w:pPr>
      <w:r w:rsidRPr="009468C1">
        <w:rPr>
          <w:rFonts w:asciiTheme="majorHAnsi" w:hAnsiTheme="majorHAnsi"/>
        </w:rPr>
        <w:t>Кредитор: «</w:t>
      </w:r>
      <w:r w:rsidRPr="009468C1">
        <w:rPr>
          <w:rFonts w:asciiTheme="majorHAnsi" w:hAnsiTheme="majorHAnsi"/>
          <w:i/>
        </w:rPr>
        <w:t>Наименование банка</w:t>
      </w:r>
      <w:r w:rsidRPr="009468C1">
        <w:rPr>
          <w:rFonts w:asciiTheme="majorHAnsi" w:hAnsiTheme="majorHAnsi"/>
        </w:rPr>
        <w:t>», юридический адрес: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 xml:space="preserve">индекс, </w:t>
      </w:r>
      <w:proofErr w:type="spellStart"/>
      <w:r w:rsidRPr="009468C1">
        <w:rPr>
          <w:rFonts w:asciiTheme="majorHAnsi" w:hAnsiTheme="majorHAnsi"/>
          <w:i/>
        </w:rPr>
        <w:t>город_________</w:t>
      </w:r>
      <w:proofErr w:type="spellEnd"/>
      <w:r w:rsidRPr="009468C1">
        <w:rPr>
          <w:rFonts w:asciiTheme="majorHAnsi" w:hAnsiTheme="majorHAnsi"/>
          <w:i/>
        </w:rPr>
        <w:t>, улица____________</w:t>
      </w:r>
    </w:p>
    <w:p w:rsidR="00C005E2" w:rsidRPr="009468C1" w:rsidRDefault="00BE318B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дом________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телефон__________________</w:t>
      </w: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</w:rPr>
      </w:pPr>
    </w:p>
    <w:p w:rsidR="00C005E2" w:rsidRPr="009468C1" w:rsidRDefault="00BE318B" w:rsidP="00C005E2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</w:rPr>
        <w:t xml:space="preserve">Уполномоченный орган: </w:t>
      </w:r>
      <w:r w:rsidR="009468C1" w:rsidRPr="009468C1">
        <w:rPr>
          <w:rFonts w:asciiTheme="majorHAnsi" w:hAnsiTheme="majorHAnsi"/>
          <w:i/>
        </w:rPr>
        <w:t>«Наименование налоговой инспекции по месту нахождения юридического лица»</w:t>
      </w:r>
    </w:p>
    <w:p w:rsidR="009468C1" w:rsidRPr="009468C1" w:rsidRDefault="009468C1" w:rsidP="009468C1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 xml:space="preserve">индекс, </w:t>
      </w:r>
      <w:proofErr w:type="spellStart"/>
      <w:r w:rsidRPr="009468C1">
        <w:rPr>
          <w:rFonts w:asciiTheme="majorHAnsi" w:hAnsiTheme="majorHAnsi"/>
          <w:i/>
        </w:rPr>
        <w:t>город_________</w:t>
      </w:r>
      <w:proofErr w:type="spellEnd"/>
      <w:r w:rsidRPr="009468C1">
        <w:rPr>
          <w:rFonts w:asciiTheme="majorHAnsi" w:hAnsiTheme="majorHAnsi"/>
          <w:i/>
        </w:rPr>
        <w:t>, улица____________</w:t>
      </w:r>
    </w:p>
    <w:p w:rsidR="009468C1" w:rsidRPr="009468C1" w:rsidRDefault="009468C1" w:rsidP="009468C1">
      <w:pPr>
        <w:pStyle w:val="a6"/>
        <w:jc w:val="right"/>
        <w:rPr>
          <w:rFonts w:asciiTheme="majorHAnsi" w:hAnsiTheme="majorHAnsi"/>
          <w:i/>
        </w:rPr>
      </w:pPr>
      <w:r w:rsidRPr="009468C1">
        <w:rPr>
          <w:rFonts w:asciiTheme="majorHAnsi" w:hAnsiTheme="majorHAnsi"/>
          <w:i/>
        </w:rPr>
        <w:t>дом________</w:t>
      </w:r>
    </w:p>
    <w:p w:rsidR="00C005E2" w:rsidRPr="009468C1" w:rsidRDefault="00C005E2" w:rsidP="009468C1">
      <w:pPr>
        <w:pStyle w:val="a6"/>
        <w:rPr>
          <w:rFonts w:asciiTheme="majorHAnsi" w:hAnsiTheme="majorHAnsi"/>
        </w:rPr>
      </w:pPr>
    </w:p>
    <w:p w:rsidR="00C005E2" w:rsidRPr="009468C1" w:rsidRDefault="00C005E2" w:rsidP="00C005E2">
      <w:pPr>
        <w:pStyle w:val="a6"/>
        <w:jc w:val="right"/>
        <w:rPr>
          <w:rFonts w:asciiTheme="majorHAnsi" w:hAnsiTheme="majorHAnsi"/>
        </w:rPr>
      </w:pPr>
      <w:r w:rsidRPr="009468C1">
        <w:rPr>
          <w:rFonts w:asciiTheme="majorHAnsi" w:hAnsiTheme="majorHAnsi"/>
        </w:rPr>
        <w:t>Государственная пошлина: ______________ руб.</w:t>
      </w:r>
    </w:p>
    <w:p w:rsidR="009468C1" w:rsidRPr="009468C1" w:rsidRDefault="009468C1" w:rsidP="00C005E2">
      <w:pPr>
        <w:pStyle w:val="a6"/>
        <w:jc w:val="right"/>
        <w:rPr>
          <w:rFonts w:asciiTheme="majorHAnsi" w:hAnsiTheme="majorHAnsi"/>
        </w:rPr>
      </w:pPr>
    </w:p>
    <w:p w:rsidR="00C005E2" w:rsidRPr="00C005E2" w:rsidRDefault="00C005E2" w:rsidP="00C005E2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 </w:t>
      </w:r>
    </w:p>
    <w:p w:rsidR="00C005E2" w:rsidRPr="00C005E2" w:rsidRDefault="00C005E2" w:rsidP="00C005E2">
      <w:pPr>
        <w:spacing w:after="0" w:line="240" w:lineRule="auto"/>
        <w:jc w:val="center"/>
        <w:rPr>
          <w:rFonts w:asciiTheme="majorHAnsi" w:eastAsia="Times New Roman" w:hAnsiTheme="majorHAnsi" w:cs="Arial"/>
          <w:bCs/>
          <w:color w:val="26282F"/>
        </w:rPr>
      </w:pPr>
      <w:r w:rsidRPr="009468C1">
        <w:rPr>
          <w:rFonts w:asciiTheme="majorHAnsi" w:eastAsia="Times New Roman" w:hAnsiTheme="majorHAnsi" w:cs="Arial"/>
          <w:bCs/>
          <w:color w:val="26282F"/>
        </w:rPr>
        <w:t>Заявление</w:t>
      </w:r>
      <w:r w:rsidR="003931BE">
        <w:rPr>
          <w:rFonts w:asciiTheme="majorHAnsi" w:eastAsia="Times New Roman" w:hAnsiTheme="majorHAnsi" w:cs="Arial"/>
          <w:bCs/>
          <w:color w:val="26282F"/>
        </w:rPr>
        <w:t xml:space="preserve"> </w:t>
      </w:r>
      <w:r w:rsidRPr="009468C1">
        <w:rPr>
          <w:rFonts w:asciiTheme="majorHAnsi" w:eastAsia="Times New Roman" w:hAnsiTheme="majorHAnsi" w:cs="Arial"/>
          <w:bCs/>
          <w:color w:val="26282F"/>
        </w:rPr>
        <w:t>должника</w:t>
      </w:r>
      <w:r w:rsidR="003931BE">
        <w:rPr>
          <w:rFonts w:asciiTheme="majorHAnsi" w:eastAsia="Times New Roman" w:hAnsiTheme="majorHAnsi" w:cs="Arial"/>
          <w:bCs/>
          <w:color w:val="26282F"/>
        </w:rPr>
        <w:t xml:space="preserve"> (</w:t>
      </w:r>
      <w:r w:rsidRPr="00C005E2">
        <w:rPr>
          <w:rFonts w:asciiTheme="majorHAnsi" w:eastAsia="Times New Roman" w:hAnsiTheme="majorHAnsi" w:cs="Arial"/>
          <w:bCs/>
          <w:color w:val="26282F"/>
        </w:rPr>
        <w:t>юридического лица</w:t>
      </w:r>
      <w:r w:rsidR="003931BE">
        <w:rPr>
          <w:rFonts w:asciiTheme="majorHAnsi" w:eastAsia="Times New Roman" w:hAnsiTheme="majorHAnsi" w:cs="Arial"/>
          <w:bCs/>
          <w:color w:val="26282F"/>
        </w:rPr>
        <w:t>)</w:t>
      </w:r>
      <w:r w:rsidRPr="00C005E2">
        <w:rPr>
          <w:rFonts w:asciiTheme="majorHAnsi" w:eastAsia="Times New Roman" w:hAnsiTheme="majorHAnsi" w:cs="Arial"/>
          <w:bCs/>
          <w:color w:val="26282F"/>
        </w:rPr>
        <w:br/>
        <w:t>о</w:t>
      </w:r>
      <w:r w:rsidR="003931BE">
        <w:rPr>
          <w:rFonts w:asciiTheme="majorHAnsi" w:eastAsia="Times New Roman" w:hAnsiTheme="majorHAnsi" w:cs="Arial"/>
          <w:bCs/>
          <w:color w:val="26282F"/>
        </w:rPr>
        <w:t xml:space="preserve"> </w:t>
      </w:r>
      <w:r w:rsidRPr="009468C1">
        <w:rPr>
          <w:rFonts w:asciiTheme="majorHAnsi" w:eastAsia="Times New Roman" w:hAnsiTheme="majorHAnsi" w:cs="Arial"/>
          <w:bCs/>
          <w:color w:val="26282F"/>
        </w:rPr>
        <w:t>признании</w:t>
      </w:r>
      <w:r w:rsidR="003931BE">
        <w:rPr>
          <w:rFonts w:asciiTheme="majorHAnsi" w:eastAsia="Times New Roman" w:hAnsiTheme="majorHAnsi" w:cs="Arial"/>
          <w:bCs/>
          <w:color w:val="26282F"/>
        </w:rPr>
        <w:t xml:space="preserve"> </w:t>
      </w:r>
      <w:r w:rsidRPr="009468C1">
        <w:rPr>
          <w:rFonts w:asciiTheme="majorHAnsi" w:eastAsia="Times New Roman" w:hAnsiTheme="majorHAnsi" w:cs="Arial"/>
          <w:bCs/>
          <w:color w:val="26282F"/>
        </w:rPr>
        <w:t>банкротом</w:t>
      </w:r>
    </w:p>
    <w:p w:rsidR="00C005E2" w:rsidRPr="00C005E2" w:rsidRDefault="00C005E2" w:rsidP="00C005E2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 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[</w:t>
      </w:r>
      <w:r w:rsidRPr="009468C1">
        <w:rPr>
          <w:rFonts w:asciiTheme="majorHAnsi" w:eastAsia="Times New Roman" w:hAnsiTheme="majorHAnsi" w:cs="Arial"/>
          <w:bCs/>
          <w:color w:val="26282F"/>
        </w:rPr>
        <w:t>Полное наименование организации-должника</w:t>
      </w:r>
      <w:r w:rsidRPr="00C005E2">
        <w:rPr>
          <w:rFonts w:asciiTheme="majorHAnsi" w:eastAsia="Times New Roman" w:hAnsiTheme="majorHAnsi" w:cs="Arial"/>
          <w:color w:val="000000"/>
        </w:rPr>
        <w:t>] создано [</w:t>
      </w:r>
      <w:r w:rsidRPr="009468C1">
        <w:rPr>
          <w:rFonts w:asciiTheme="majorHAnsi" w:eastAsia="Times New Roman" w:hAnsiTheme="majorHAnsi" w:cs="Arial"/>
          <w:bCs/>
          <w:color w:val="26282F"/>
        </w:rPr>
        <w:t>дата создания</w:t>
      </w:r>
      <w:r w:rsidRPr="00C005E2">
        <w:rPr>
          <w:rFonts w:asciiTheme="majorHAnsi" w:eastAsia="Times New Roman" w:hAnsiTheme="majorHAnsi" w:cs="Arial"/>
          <w:color w:val="000000"/>
        </w:rPr>
        <w:t>], что подтверждается [</w:t>
      </w:r>
      <w:r w:rsidRPr="009468C1">
        <w:rPr>
          <w:rFonts w:asciiTheme="majorHAnsi" w:eastAsia="Times New Roman" w:hAnsiTheme="majorHAnsi" w:cs="Arial"/>
          <w:bCs/>
          <w:color w:val="26282F"/>
        </w:rPr>
        <w:t>наименование, номер и дата выдачи документа о государственной регистрации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Основными видами деятельности организации являются: [</w:t>
      </w:r>
      <w:r w:rsidRPr="009468C1">
        <w:rPr>
          <w:rFonts w:asciiTheme="majorHAnsi" w:eastAsia="Times New Roman" w:hAnsiTheme="majorHAnsi" w:cs="Arial"/>
          <w:bCs/>
          <w:color w:val="26282F"/>
        </w:rPr>
        <w:t xml:space="preserve">вписать </w:t>
      </w:r>
      <w:proofErr w:type="gramStart"/>
      <w:r w:rsidRPr="009468C1">
        <w:rPr>
          <w:rFonts w:asciiTheme="majorHAnsi" w:eastAsia="Times New Roman" w:hAnsiTheme="majorHAnsi" w:cs="Arial"/>
          <w:bCs/>
          <w:color w:val="26282F"/>
        </w:rPr>
        <w:t>нужное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В настоящее время Должник находится в тяжелом материальном положении в связи с [</w:t>
      </w:r>
      <w:r w:rsidRPr="009468C1">
        <w:rPr>
          <w:rFonts w:asciiTheme="majorHAnsi" w:eastAsia="Times New Roman" w:hAnsiTheme="majorHAnsi" w:cs="Arial"/>
          <w:bCs/>
          <w:color w:val="26282F"/>
        </w:rPr>
        <w:t>указать причину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Данное обстоятельство привело к образованию крупной кредиторской задолженнос</w:t>
      </w:r>
      <w:r w:rsidR="003931BE">
        <w:rPr>
          <w:rFonts w:asciiTheme="majorHAnsi" w:eastAsia="Times New Roman" w:hAnsiTheme="majorHAnsi" w:cs="Arial"/>
          <w:color w:val="000000"/>
        </w:rPr>
        <w:t>ти Должника перед контрагентами и</w:t>
      </w:r>
      <w:r w:rsidRPr="00C005E2">
        <w:rPr>
          <w:rFonts w:asciiTheme="majorHAnsi" w:eastAsia="Times New Roman" w:hAnsiTheme="majorHAnsi" w:cs="Arial"/>
          <w:color w:val="000000"/>
        </w:rPr>
        <w:t xml:space="preserve"> бюджетом</w:t>
      </w:r>
      <w:r w:rsidR="003931BE">
        <w:rPr>
          <w:rFonts w:asciiTheme="majorHAnsi" w:eastAsia="Times New Roman" w:hAnsiTheme="majorHAnsi" w:cs="Arial"/>
          <w:color w:val="000000"/>
        </w:rPr>
        <w:t>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proofErr w:type="gramStart"/>
      <w:r w:rsidRPr="00C005E2">
        <w:rPr>
          <w:rFonts w:asciiTheme="majorHAnsi" w:eastAsia="Times New Roman" w:hAnsiTheme="majorHAnsi" w:cs="Arial"/>
          <w:color w:val="000000"/>
        </w:rPr>
        <w:t>По состоянию на [</w:t>
      </w:r>
      <w:r w:rsidRPr="009468C1">
        <w:rPr>
          <w:rFonts w:asciiTheme="majorHAnsi" w:eastAsia="Times New Roman" w:hAnsiTheme="majorHAnsi" w:cs="Arial"/>
          <w:bCs/>
          <w:color w:val="26282F"/>
        </w:rPr>
        <w:t>число, месяц, год</w:t>
      </w:r>
      <w:r w:rsidRPr="00C005E2">
        <w:rPr>
          <w:rFonts w:asciiTheme="majorHAnsi" w:eastAsia="Times New Roman" w:hAnsiTheme="majorHAnsi" w:cs="Arial"/>
          <w:color w:val="000000"/>
        </w:rPr>
        <w:t>] совокупная кредиторская задолженность Должника составляет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рублей, из них: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- сумма требований кредиторов по денежным обязательствам в размере, который не оспаривается Должником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 xml:space="preserve">] рублей.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Задолженность возникла в период с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 по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];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- сумма задолженности по возмещению вреда, причиненного жизни или здоровью граждан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 xml:space="preserve">] рублей.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Задолженность возникла в период с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 по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];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- сумма задолженности по оплате труда работников Должника и выплате им выходных пособий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 xml:space="preserve">] рублей.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Задолженность возникла в период с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 по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];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- сумма вознаграждения, причитающегося для выплаты вознаграждений по авторским договорам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 xml:space="preserve">] рублей.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Задолженность возникла в период с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 по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];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- размер задолженности по обязательным платежам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 Задолженность возникла в период с [</w:t>
      </w:r>
      <w:r w:rsidRPr="009468C1">
        <w:rPr>
          <w:rFonts w:asciiTheme="majorHAnsi" w:eastAsia="Times New Roman" w:hAnsiTheme="majorHAnsi" w:cs="Arial"/>
          <w:bCs/>
          <w:color w:val="26282F"/>
        </w:rPr>
        <w:t xml:space="preserve">вписать </w:t>
      </w:r>
      <w:proofErr w:type="gramStart"/>
      <w:r w:rsidRPr="009468C1">
        <w:rPr>
          <w:rFonts w:asciiTheme="majorHAnsi" w:eastAsia="Times New Roman" w:hAnsiTheme="majorHAnsi" w:cs="Arial"/>
          <w:bCs/>
          <w:color w:val="26282F"/>
        </w:rPr>
        <w:t>нужное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>] по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 xml:space="preserve">Ввиду отсутствия необходимых денежных средств, удовлетворить требования кредиторов в полном объеме не представляется возможным. Основную часть имущества, на которое в </w:t>
      </w:r>
      <w:r w:rsidRPr="00C005E2">
        <w:rPr>
          <w:rFonts w:asciiTheme="majorHAnsi" w:eastAsia="Times New Roman" w:hAnsiTheme="majorHAnsi" w:cs="Arial"/>
        </w:rPr>
        <w:t>соответствии с</w:t>
      </w:r>
      <w:r w:rsidR="00441079">
        <w:rPr>
          <w:rFonts w:asciiTheme="majorHAnsi" w:eastAsia="Times New Roman" w:hAnsiTheme="majorHAnsi" w:cs="Arial"/>
        </w:rPr>
        <w:t xml:space="preserve"> </w:t>
      </w:r>
      <w:r w:rsidRPr="00441079">
        <w:rPr>
          <w:rFonts w:asciiTheme="majorHAnsi" w:eastAsia="Times New Roman" w:hAnsiTheme="majorHAnsi" w:cs="Arial"/>
        </w:rPr>
        <w:t>законом</w:t>
      </w:r>
      <w:r w:rsidR="00441079">
        <w:rPr>
          <w:rFonts w:asciiTheme="majorHAnsi" w:eastAsia="Times New Roman" w:hAnsiTheme="majorHAnsi" w:cs="Arial"/>
          <w:color w:val="000000"/>
        </w:rPr>
        <w:t xml:space="preserve"> </w:t>
      </w:r>
      <w:r w:rsidRPr="00C005E2">
        <w:rPr>
          <w:rFonts w:asciiTheme="majorHAnsi" w:eastAsia="Times New Roman" w:hAnsiTheme="majorHAnsi" w:cs="Arial"/>
          <w:color w:val="000000"/>
        </w:rPr>
        <w:t xml:space="preserve">может быть обращено взыскание, составляет </w:t>
      </w:r>
      <w:r w:rsidRPr="00C005E2">
        <w:rPr>
          <w:rFonts w:asciiTheme="majorHAnsi" w:eastAsia="Times New Roman" w:hAnsiTheme="majorHAnsi" w:cs="Arial"/>
          <w:color w:val="000000"/>
        </w:rPr>
        <w:lastRenderedPageBreak/>
        <w:t>оборудование, непосредственно участвующее в производственном процессе. Таким образом, при обращении взыскания на имущество Должника его производственно-хозяйственная деятельность полностью приостановится.</w:t>
      </w:r>
    </w:p>
    <w:p w:rsidR="00C005E2" w:rsidRPr="00C005E2" w:rsidRDefault="00C005E2" w:rsidP="00C005E2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 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proofErr w:type="gramStart"/>
      <w:r w:rsidRPr="00C005E2">
        <w:rPr>
          <w:rFonts w:asciiTheme="majorHAnsi" w:eastAsia="Times New Roman" w:hAnsiTheme="majorHAnsi" w:cs="Arial"/>
          <w:color w:val="000000"/>
        </w:rPr>
        <w:t>К судебному производству приняты следующие исковые заявления: [</w:t>
      </w:r>
      <w:r w:rsidRPr="009468C1">
        <w:rPr>
          <w:rFonts w:asciiTheme="majorHAnsi" w:eastAsia="Times New Roman" w:hAnsiTheme="majorHAnsi" w:cs="Arial"/>
          <w:bCs/>
          <w:color w:val="26282F"/>
        </w:rPr>
        <w:t>сведения о принятых к производству судами общей юрисдикции, арбитражными судами, третейскими судами исковых заявлениях к Должнику</w:t>
      </w:r>
      <w:r w:rsidRPr="00C005E2">
        <w:rPr>
          <w:rFonts w:asciiTheme="majorHAnsi" w:eastAsia="Times New Roman" w:hAnsiTheme="majorHAnsi" w:cs="Arial"/>
          <w:color w:val="000000"/>
        </w:rPr>
        <w:t>].</w:t>
      </w:r>
      <w:proofErr w:type="gramEnd"/>
    </w:p>
    <w:p w:rsidR="00C005E2" w:rsidRPr="00C005E2" w:rsidRDefault="00C005E2" w:rsidP="00C005E2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 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 xml:space="preserve">Предъявлены для списания денежных средств со счетов Должника в </w:t>
      </w:r>
      <w:proofErr w:type="spellStart"/>
      <w:r w:rsidRPr="00C005E2">
        <w:rPr>
          <w:rFonts w:asciiTheme="majorHAnsi" w:eastAsia="Times New Roman" w:hAnsiTheme="majorHAnsi" w:cs="Arial"/>
          <w:color w:val="000000"/>
        </w:rPr>
        <w:t>безакцептном</w:t>
      </w:r>
      <w:proofErr w:type="spellEnd"/>
      <w:r w:rsidRPr="00C005E2">
        <w:rPr>
          <w:rFonts w:asciiTheme="majorHAnsi" w:eastAsia="Times New Roman" w:hAnsiTheme="majorHAnsi" w:cs="Arial"/>
          <w:color w:val="000000"/>
        </w:rPr>
        <w:t xml:space="preserve"> порядке исполнительные документы: [</w:t>
      </w:r>
      <w:r w:rsidRPr="009468C1">
        <w:rPr>
          <w:rFonts w:asciiTheme="majorHAnsi" w:eastAsia="Times New Roman" w:hAnsiTheme="majorHAnsi" w:cs="Arial"/>
          <w:bCs/>
          <w:color w:val="26282F"/>
        </w:rPr>
        <w:t xml:space="preserve">вписать </w:t>
      </w:r>
      <w:proofErr w:type="gramStart"/>
      <w:r w:rsidRPr="009468C1">
        <w:rPr>
          <w:rFonts w:asciiTheme="majorHAnsi" w:eastAsia="Times New Roman" w:hAnsiTheme="majorHAnsi" w:cs="Arial"/>
          <w:bCs/>
          <w:color w:val="26282F"/>
        </w:rPr>
        <w:t>нужное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proofErr w:type="gramStart"/>
      <w:r w:rsidRPr="00C005E2">
        <w:rPr>
          <w:rFonts w:asciiTheme="majorHAnsi" w:eastAsia="Times New Roman" w:hAnsiTheme="majorHAnsi" w:cs="Arial"/>
          <w:color w:val="000000"/>
        </w:rPr>
        <w:t>Должник располагает основными фондами балансовой стоимостью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рублей, их остаточная стоимость по состоянию на [</w:t>
      </w:r>
      <w:r w:rsidRPr="009468C1">
        <w:rPr>
          <w:rFonts w:asciiTheme="majorHAnsi" w:eastAsia="Times New Roman" w:hAnsiTheme="majorHAnsi" w:cs="Arial"/>
          <w:bCs/>
          <w:color w:val="26282F"/>
        </w:rPr>
        <w:t>число, месяц, год</w:t>
      </w:r>
      <w:r w:rsidRPr="00C005E2">
        <w:rPr>
          <w:rFonts w:asciiTheme="majorHAnsi" w:eastAsia="Times New Roman" w:hAnsiTheme="majorHAnsi" w:cs="Arial"/>
          <w:color w:val="000000"/>
        </w:rPr>
        <w:t>] составляет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</w:t>
      </w:r>
      <w:proofErr w:type="gramEnd"/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По состоянию на [</w:t>
      </w:r>
      <w:r w:rsidRPr="009468C1">
        <w:rPr>
          <w:rFonts w:asciiTheme="majorHAnsi" w:eastAsia="Times New Roman" w:hAnsiTheme="majorHAnsi" w:cs="Arial"/>
          <w:bCs/>
          <w:color w:val="26282F"/>
        </w:rPr>
        <w:t>число, месяц, год</w:t>
      </w:r>
      <w:r w:rsidRPr="00C005E2">
        <w:rPr>
          <w:rFonts w:asciiTheme="majorHAnsi" w:eastAsia="Times New Roman" w:hAnsiTheme="majorHAnsi" w:cs="Arial"/>
          <w:color w:val="000000"/>
        </w:rPr>
        <w:t>] остаток денежных сре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дств в к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>ассе предприятия составляет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Дебиторская задолженность составляет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Должник имеет счета в следующих банках и иных кредитных организациях: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1. Счет N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], в [</w:t>
      </w:r>
      <w:r w:rsidRPr="009468C1">
        <w:rPr>
          <w:rFonts w:asciiTheme="majorHAnsi" w:eastAsia="Times New Roman" w:hAnsiTheme="majorHAnsi" w:cs="Arial"/>
          <w:bCs/>
          <w:color w:val="26282F"/>
        </w:rPr>
        <w:t>наименование банка</w:t>
      </w:r>
      <w:r w:rsidRPr="00C005E2">
        <w:rPr>
          <w:rFonts w:asciiTheme="majorHAnsi" w:eastAsia="Times New Roman" w:hAnsiTheme="majorHAnsi" w:cs="Arial"/>
          <w:color w:val="000000"/>
        </w:rPr>
        <w:t xml:space="preserve">],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расположенном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 xml:space="preserve"> по адресу: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Остаток денежных средств на счете -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2. Счет N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], в [</w:t>
      </w:r>
      <w:r w:rsidRPr="009468C1">
        <w:rPr>
          <w:rFonts w:asciiTheme="majorHAnsi" w:eastAsia="Times New Roman" w:hAnsiTheme="majorHAnsi" w:cs="Arial"/>
          <w:bCs/>
          <w:color w:val="26282F"/>
        </w:rPr>
        <w:t>наименование банка</w:t>
      </w:r>
      <w:r w:rsidRPr="00C005E2">
        <w:rPr>
          <w:rFonts w:asciiTheme="majorHAnsi" w:eastAsia="Times New Roman" w:hAnsiTheme="majorHAnsi" w:cs="Arial"/>
          <w:color w:val="000000"/>
        </w:rPr>
        <w:t xml:space="preserve">], </w:t>
      </w:r>
      <w:proofErr w:type="gramStart"/>
      <w:r w:rsidRPr="00C005E2">
        <w:rPr>
          <w:rFonts w:asciiTheme="majorHAnsi" w:eastAsia="Times New Roman" w:hAnsiTheme="majorHAnsi" w:cs="Arial"/>
          <w:color w:val="000000"/>
        </w:rPr>
        <w:t>расположенном</w:t>
      </w:r>
      <w:proofErr w:type="gramEnd"/>
      <w:r w:rsidRPr="00C005E2">
        <w:rPr>
          <w:rFonts w:asciiTheme="majorHAnsi" w:eastAsia="Times New Roman" w:hAnsiTheme="majorHAnsi" w:cs="Arial"/>
          <w:color w:val="000000"/>
        </w:rPr>
        <w:t xml:space="preserve"> по адресу: [</w:t>
      </w:r>
      <w:r w:rsidRPr="009468C1">
        <w:rPr>
          <w:rFonts w:asciiTheme="majorHAnsi" w:eastAsia="Times New Roman" w:hAnsiTheme="majorHAnsi" w:cs="Arial"/>
          <w:bCs/>
          <w:color w:val="26282F"/>
        </w:rPr>
        <w:t>вписать нужное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Остаток денежных средств на счете - [</w:t>
      </w:r>
      <w:r w:rsidRPr="009468C1">
        <w:rPr>
          <w:rFonts w:asciiTheme="majorHAnsi" w:eastAsia="Times New Roman" w:hAnsiTheme="majorHAnsi" w:cs="Arial"/>
          <w:bCs/>
          <w:color w:val="26282F"/>
        </w:rPr>
        <w:t>значение</w:t>
      </w:r>
      <w:r w:rsidRPr="00C005E2">
        <w:rPr>
          <w:rFonts w:asciiTheme="majorHAnsi" w:eastAsia="Times New Roman" w:hAnsiTheme="majorHAnsi" w:cs="Arial"/>
          <w:color w:val="000000"/>
        </w:rPr>
        <w:t>] рублей.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 xml:space="preserve">Таким образом, в </w:t>
      </w:r>
      <w:r w:rsidRPr="00C005E2">
        <w:rPr>
          <w:rFonts w:asciiTheme="majorHAnsi" w:eastAsia="Times New Roman" w:hAnsiTheme="majorHAnsi" w:cs="Arial"/>
        </w:rPr>
        <w:t>силу</w:t>
      </w:r>
      <w:r w:rsidR="009223D8">
        <w:rPr>
          <w:rFonts w:asciiTheme="majorHAnsi" w:eastAsia="Times New Roman" w:hAnsiTheme="majorHAnsi" w:cs="Arial"/>
        </w:rPr>
        <w:t xml:space="preserve"> </w:t>
      </w:r>
      <w:r w:rsidRPr="009223D8">
        <w:rPr>
          <w:rFonts w:asciiTheme="majorHAnsi" w:eastAsia="Times New Roman" w:hAnsiTheme="majorHAnsi" w:cs="Arial"/>
        </w:rPr>
        <w:t>пункта 2 статьи 3</w:t>
      </w:r>
      <w:r w:rsidR="009223D8">
        <w:rPr>
          <w:rFonts w:asciiTheme="majorHAnsi" w:eastAsia="Times New Roman" w:hAnsiTheme="majorHAnsi" w:cs="Arial"/>
        </w:rPr>
        <w:t xml:space="preserve"> </w:t>
      </w:r>
      <w:r w:rsidRPr="00C005E2">
        <w:rPr>
          <w:rFonts w:asciiTheme="majorHAnsi" w:eastAsia="Times New Roman" w:hAnsiTheme="majorHAnsi" w:cs="Arial"/>
        </w:rPr>
        <w:t>Федерального закона от 26.10.2002 г. N 127-ФЗ "О несостоятельности (банкротстве)" [</w:t>
      </w:r>
      <w:r w:rsidRPr="009468C1">
        <w:rPr>
          <w:rFonts w:asciiTheme="majorHAnsi" w:eastAsia="Times New Roman" w:hAnsiTheme="majorHAnsi" w:cs="Arial"/>
          <w:bCs/>
          <w:color w:val="26282F"/>
        </w:rPr>
        <w:t>наименование юридического лица-должника</w:t>
      </w:r>
      <w:r w:rsidRPr="00C005E2">
        <w:rPr>
          <w:rFonts w:asciiTheme="majorHAnsi" w:eastAsia="Times New Roman" w:hAnsiTheme="majorHAnsi" w:cs="Arial"/>
          <w:color w:val="000000"/>
        </w:rPr>
        <w:t>] считается не способным удовлетворить требования кредиторов по денежным обязательствам и исполнить обязанность по уплате обязательных платежей, так как соответствующие обязательства и обязанность не исполнены им в течение 3-х месяцев с даты, когда они должны были быть исполнены.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C005E2">
        <w:rPr>
          <w:rFonts w:asciiTheme="majorHAnsi" w:eastAsia="Times New Roman" w:hAnsiTheme="majorHAnsi" w:cs="Arial"/>
          <w:color w:val="000000"/>
        </w:rPr>
        <w:t>В силу</w:t>
      </w:r>
      <w:r w:rsidR="009223D8">
        <w:rPr>
          <w:rFonts w:asciiTheme="majorHAnsi" w:eastAsia="Times New Roman" w:hAnsiTheme="majorHAnsi" w:cs="Arial"/>
          <w:color w:val="000000"/>
        </w:rPr>
        <w:t xml:space="preserve"> </w:t>
      </w:r>
      <w:r w:rsidRPr="009223D8">
        <w:rPr>
          <w:rFonts w:asciiTheme="majorHAnsi" w:eastAsia="Times New Roman" w:hAnsiTheme="majorHAnsi" w:cs="Arial"/>
        </w:rPr>
        <w:t>пункта 2 статьи 37</w:t>
      </w:r>
      <w:r w:rsidR="009223D8">
        <w:rPr>
          <w:rFonts w:asciiTheme="majorHAnsi" w:eastAsia="Times New Roman" w:hAnsiTheme="majorHAnsi" w:cs="Arial"/>
        </w:rPr>
        <w:t xml:space="preserve"> </w:t>
      </w:r>
      <w:r w:rsidRPr="00C005E2">
        <w:rPr>
          <w:rFonts w:asciiTheme="majorHAnsi" w:eastAsia="Times New Roman" w:hAnsiTheme="majorHAnsi" w:cs="Arial"/>
        </w:rPr>
        <w:t>Федерального</w:t>
      </w:r>
      <w:r w:rsidRPr="00C005E2">
        <w:rPr>
          <w:rFonts w:asciiTheme="majorHAnsi" w:eastAsia="Times New Roman" w:hAnsiTheme="majorHAnsi" w:cs="Arial"/>
          <w:color w:val="000000"/>
        </w:rPr>
        <w:t xml:space="preserve"> закона от 26.10.2002 г. N 127-ФЗ "О несостоятельности (банкротстве)" просим утвердить временного управляющего из числа членов [</w:t>
      </w:r>
      <w:r w:rsidRPr="009468C1">
        <w:rPr>
          <w:rFonts w:asciiTheme="majorHAnsi" w:eastAsia="Times New Roman" w:hAnsiTheme="majorHAnsi" w:cs="Arial"/>
          <w:bCs/>
          <w:color w:val="26282F"/>
        </w:rPr>
        <w:t xml:space="preserve">наименование и адрес </w:t>
      </w:r>
      <w:proofErr w:type="spellStart"/>
      <w:r w:rsidRPr="009468C1">
        <w:rPr>
          <w:rFonts w:asciiTheme="majorHAnsi" w:eastAsia="Times New Roman" w:hAnsiTheme="majorHAnsi" w:cs="Arial"/>
          <w:bCs/>
          <w:color w:val="26282F"/>
        </w:rPr>
        <w:t>саморегулируемой</w:t>
      </w:r>
      <w:proofErr w:type="spellEnd"/>
      <w:r w:rsidRPr="009468C1">
        <w:rPr>
          <w:rFonts w:asciiTheme="majorHAnsi" w:eastAsia="Times New Roman" w:hAnsiTheme="majorHAnsi" w:cs="Arial"/>
          <w:bCs/>
          <w:color w:val="26282F"/>
        </w:rPr>
        <w:t xml:space="preserve"> организации, из числа членов которой арбитражный суд утверждает временного </w:t>
      </w:r>
      <w:r w:rsidRPr="00F273DB">
        <w:rPr>
          <w:rFonts w:asciiTheme="majorHAnsi" w:eastAsia="Times New Roman" w:hAnsiTheme="majorHAnsi" w:cs="Arial"/>
          <w:bCs/>
        </w:rPr>
        <w:t>управляющего</w:t>
      </w:r>
      <w:r w:rsidRPr="00C005E2">
        <w:rPr>
          <w:rFonts w:asciiTheme="majorHAnsi" w:eastAsia="Times New Roman" w:hAnsiTheme="majorHAnsi" w:cs="Arial"/>
        </w:rPr>
        <w:t>].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</w:rPr>
        <w:t>На основании вышеизложенного и руководствуясь</w:t>
      </w:r>
      <w:r w:rsidRPr="00F273DB">
        <w:rPr>
          <w:rFonts w:asciiTheme="majorHAnsi" w:eastAsia="Times New Roman" w:hAnsiTheme="majorHAnsi" w:cs="Arial"/>
        </w:rPr>
        <w:t> статьями 3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4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7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8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9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37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38 </w:t>
      </w:r>
      <w:r w:rsidRPr="00C005E2">
        <w:rPr>
          <w:rFonts w:asciiTheme="majorHAnsi" w:eastAsia="Times New Roman" w:hAnsiTheme="majorHAnsi" w:cs="Arial"/>
        </w:rPr>
        <w:t>Федерального закона от 26.10.2002 г. N 127-ФЗ "О несостоятельности (банкротстве)",</w:t>
      </w:r>
      <w:r w:rsidRPr="00F273DB">
        <w:rPr>
          <w:rFonts w:asciiTheme="majorHAnsi" w:eastAsia="Times New Roman" w:hAnsiTheme="majorHAnsi" w:cs="Arial"/>
        </w:rPr>
        <w:t> статьями 33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34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125</w:t>
      </w:r>
      <w:r w:rsidRPr="00C005E2">
        <w:rPr>
          <w:rFonts w:asciiTheme="majorHAnsi" w:eastAsia="Times New Roman" w:hAnsiTheme="majorHAnsi" w:cs="Arial"/>
        </w:rPr>
        <w:t>,</w:t>
      </w:r>
      <w:r w:rsidRPr="00F273DB">
        <w:rPr>
          <w:rFonts w:asciiTheme="majorHAnsi" w:eastAsia="Times New Roman" w:hAnsiTheme="majorHAnsi" w:cs="Arial"/>
        </w:rPr>
        <w:t> главой 28 </w:t>
      </w:r>
      <w:r w:rsidRPr="00C005E2">
        <w:rPr>
          <w:rFonts w:asciiTheme="majorHAnsi" w:eastAsia="Times New Roman" w:hAnsiTheme="majorHAnsi" w:cs="Arial"/>
        </w:rPr>
        <w:t>Арбитражного процессуального</w:t>
      </w:r>
      <w:r w:rsidRPr="00C005E2">
        <w:rPr>
          <w:rFonts w:asciiTheme="majorHAnsi" w:eastAsia="Times New Roman" w:hAnsiTheme="majorHAnsi" w:cs="Arial"/>
          <w:color w:val="000000"/>
        </w:rPr>
        <w:t xml:space="preserve"> кодекса РФ, прошу: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</w:rPr>
      </w:pPr>
      <w:r w:rsidRPr="00C005E2">
        <w:rPr>
          <w:rFonts w:asciiTheme="majorHAnsi" w:eastAsia="Times New Roman" w:hAnsiTheme="majorHAnsi" w:cs="Arial"/>
          <w:color w:val="000000"/>
        </w:rPr>
        <w:t>Возбудить дело о банкротстве в отношении [</w:t>
      </w:r>
      <w:r w:rsidRPr="009468C1">
        <w:rPr>
          <w:rFonts w:asciiTheme="majorHAnsi" w:eastAsia="Times New Roman" w:hAnsiTheme="majorHAnsi" w:cs="Arial"/>
          <w:bCs/>
          <w:color w:val="26282F"/>
        </w:rPr>
        <w:t>полное наименование организации-должника</w:t>
      </w:r>
      <w:r w:rsidRPr="00C005E2">
        <w:rPr>
          <w:rFonts w:asciiTheme="majorHAnsi" w:eastAsia="Times New Roman" w:hAnsiTheme="majorHAnsi" w:cs="Arial"/>
          <w:color w:val="000000"/>
        </w:rPr>
        <w:t xml:space="preserve">], ввести процедуру наблюдения в </w:t>
      </w:r>
      <w:r w:rsidRPr="00C005E2">
        <w:rPr>
          <w:rFonts w:asciiTheme="majorHAnsi" w:eastAsia="Times New Roman" w:hAnsiTheme="majorHAnsi" w:cs="Arial"/>
        </w:rPr>
        <w:t>соответствии со</w:t>
      </w:r>
      <w:r w:rsidR="00F273DB">
        <w:rPr>
          <w:rFonts w:asciiTheme="majorHAnsi" w:eastAsia="Times New Roman" w:hAnsiTheme="majorHAnsi" w:cs="Arial"/>
        </w:rPr>
        <w:t xml:space="preserve"> </w:t>
      </w:r>
      <w:r w:rsidRPr="00F273DB">
        <w:rPr>
          <w:rFonts w:asciiTheme="majorHAnsi" w:eastAsia="Times New Roman" w:hAnsiTheme="majorHAnsi" w:cs="Arial"/>
        </w:rPr>
        <w:t>статьей 62</w:t>
      </w:r>
      <w:r w:rsidR="00F273DB">
        <w:rPr>
          <w:rFonts w:asciiTheme="majorHAnsi" w:eastAsia="Times New Roman" w:hAnsiTheme="majorHAnsi" w:cs="Arial"/>
        </w:rPr>
        <w:t xml:space="preserve"> </w:t>
      </w:r>
      <w:r w:rsidRPr="00C005E2">
        <w:rPr>
          <w:rFonts w:asciiTheme="majorHAnsi" w:eastAsia="Times New Roman" w:hAnsiTheme="majorHAnsi" w:cs="Arial"/>
        </w:rPr>
        <w:t>Федерального закона "О несостоятельности (банкротстве)" и применить последствия, установленные</w:t>
      </w:r>
      <w:r w:rsidR="00F273DB">
        <w:rPr>
          <w:rFonts w:asciiTheme="majorHAnsi" w:eastAsia="Times New Roman" w:hAnsiTheme="majorHAnsi" w:cs="Arial"/>
        </w:rPr>
        <w:t xml:space="preserve"> </w:t>
      </w:r>
      <w:r w:rsidRPr="00F273DB">
        <w:rPr>
          <w:rFonts w:asciiTheme="majorHAnsi" w:eastAsia="Times New Roman" w:hAnsiTheme="majorHAnsi" w:cs="Arial"/>
        </w:rPr>
        <w:t>статьей 63</w:t>
      </w:r>
      <w:r w:rsidR="00F273DB">
        <w:rPr>
          <w:rFonts w:asciiTheme="majorHAnsi" w:eastAsia="Times New Roman" w:hAnsiTheme="majorHAnsi" w:cs="Arial"/>
        </w:rPr>
        <w:t xml:space="preserve"> </w:t>
      </w:r>
      <w:r w:rsidRPr="00C005E2">
        <w:rPr>
          <w:rFonts w:asciiTheme="majorHAnsi" w:eastAsia="Times New Roman" w:hAnsiTheme="majorHAnsi" w:cs="Arial"/>
        </w:rPr>
        <w:t>указанного Федерального закона.</w:t>
      </w:r>
    </w:p>
    <w:p w:rsidR="00C005E2" w:rsidRPr="00C005E2" w:rsidRDefault="00C005E2" w:rsidP="00C005E2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 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Приложение: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1)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2) документ, подтверждающий уплату государственной пошлины;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3) документы, подтверждающие наличие задолженности, а также неспособность должника удовлетворить требования кредиторов в полном объеме;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4) документы, подтверждающие основание возникновения задолженности;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5) документы, подтверждающие иные обстоятельства, на которых основывается заявление должника;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6) учредительные документы должника - юридического лица, а также свидетельство о государственной регистрации юридического лица;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7) 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lastRenderedPageBreak/>
        <w:t>8) бухгалтерский баланс на последнюю отчетную дату или заменяющие его документы;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9) решение собственника имущества должника - унитарного предприятия или учредителей (участников) должника, а также иного уполномоченного органа должника об обращении должника в арбитражный суд с заявлением должника при наличии такого решения;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10) решение собственника имущества должника - унитарного предприятия или учредителей (участников) должника, а также иного уполномоченного органа должника об избрании (назначении) представителя учредителей (участников) должника или представителя собственника имущества должника - унитарного предприятия;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11) протокол собрания работников должника, на котором избран представитель работников должника для участия в процессе по делу о банкротстве, если указанное собрание проведено до подачи заявления должника;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12) отчет о стоимости имущества должника, подготовленный оценщиком, при наличии такого отчета;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13) документы, подтверждающие наличие у руководителя должника допуска к государственной тайне, с указанием формы такого допуска (при наличии у должника лицензии на проведение работ с использованием сведений, составляющих государственную тайну);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14) доверенность или иные документы, подтверждающие полномочия на подписание заявления;</w:t>
      </w:r>
    </w:p>
    <w:p w:rsidR="00C005E2" w:rsidRPr="00C005E2" w:rsidRDefault="00C005E2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15) [</w:t>
      </w:r>
      <w:r w:rsidRPr="009468C1">
        <w:rPr>
          <w:rFonts w:asciiTheme="majorHAnsi" w:eastAsia="Times New Roman" w:hAnsiTheme="majorHAnsi" w:cs="Arial"/>
          <w:bCs/>
          <w:color w:val="26282F"/>
        </w:rPr>
        <w:t>иные документы</w:t>
      </w:r>
      <w:r w:rsidRPr="00C005E2">
        <w:rPr>
          <w:rFonts w:asciiTheme="majorHAnsi" w:eastAsia="Times New Roman" w:hAnsiTheme="majorHAnsi" w:cs="Arial"/>
          <w:color w:val="000000"/>
        </w:rPr>
        <w:t>].</w:t>
      </w:r>
    </w:p>
    <w:p w:rsidR="00631568" w:rsidRDefault="00631568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353842"/>
        </w:rPr>
      </w:pPr>
    </w:p>
    <w:p w:rsidR="00631568" w:rsidRDefault="00631568" w:rsidP="00C005E2">
      <w:pPr>
        <w:spacing w:after="0" w:line="240" w:lineRule="auto"/>
        <w:ind w:firstLine="720"/>
        <w:jc w:val="both"/>
        <w:rPr>
          <w:rFonts w:asciiTheme="majorHAnsi" w:eastAsia="Times New Roman" w:hAnsiTheme="majorHAnsi" w:cs="Arial"/>
          <w:color w:val="353842"/>
        </w:rPr>
      </w:pPr>
    </w:p>
    <w:p w:rsidR="00C005E2" w:rsidRPr="00C005E2" w:rsidRDefault="00C005E2" w:rsidP="00631568">
      <w:pPr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C005E2">
        <w:rPr>
          <w:rFonts w:asciiTheme="majorHAnsi" w:eastAsia="Times New Roman" w:hAnsiTheme="majorHAnsi" w:cs="Arial"/>
          <w:color w:val="000000"/>
        </w:rPr>
        <w:t>[</w:t>
      </w:r>
      <w:r w:rsidRPr="00631568">
        <w:rPr>
          <w:rFonts w:asciiTheme="majorHAnsi" w:eastAsia="Times New Roman" w:hAnsiTheme="majorHAnsi" w:cs="Arial"/>
          <w:bCs/>
          <w:color w:val="26282F"/>
        </w:rPr>
        <w:t>Наименование должности лица, подписавшего заявление</w:t>
      </w:r>
      <w:r w:rsidRPr="00C005E2">
        <w:rPr>
          <w:rFonts w:asciiTheme="majorHAnsi" w:eastAsia="Times New Roman" w:hAnsiTheme="majorHAnsi" w:cs="Arial"/>
          <w:color w:val="000000"/>
        </w:rPr>
        <w:t>] [</w:t>
      </w:r>
      <w:r w:rsidRPr="00631568">
        <w:rPr>
          <w:rFonts w:asciiTheme="majorHAnsi" w:eastAsia="Times New Roman" w:hAnsiTheme="majorHAnsi" w:cs="Arial"/>
          <w:bCs/>
          <w:color w:val="26282F"/>
        </w:rPr>
        <w:t>подпись</w:t>
      </w:r>
      <w:r w:rsidRPr="00C005E2">
        <w:rPr>
          <w:rFonts w:asciiTheme="majorHAnsi" w:eastAsia="Times New Roman" w:hAnsiTheme="majorHAnsi" w:cs="Arial"/>
          <w:color w:val="000000"/>
        </w:rPr>
        <w:t>] /[</w:t>
      </w:r>
      <w:r w:rsidRPr="009468C1">
        <w:rPr>
          <w:rFonts w:asciiTheme="majorHAnsi" w:eastAsia="Times New Roman" w:hAnsiTheme="majorHAnsi" w:cs="Arial"/>
          <w:bCs/>
          <w:color w:val="26282F"/>
        </w:rPr>
        <w:t>Ф. И. О.</w:t>
      </w:r>
      <w:r w:rsidRPr="00C005E2">
        <w:rPr>
          <w:rFonts w:asciiTheme="majorHAnsi" w:eastAsia="Times New Roman" w:hAnsiTheme="majorHAnsi" w:cs="Arial"/>
          <w:color w:val="000000"/>
        </w:rPr>
        <w:t>]/</w:t>
      </w:r>
    </w:p>
    <w:p w:rsidR="00B3530E" w:rsidRPr="009468C1" w:rsidRDefault="00B3530E" w:rsidP="00C005E2">
      <w:pPr>
        <w:rPr>
          <w:rFonts w:asciiTheme="majorHAnsi" w:hAnsiTheme="majorHAnsi"/>
        </w:rPr>
      </w:pPr>
    </w:p>
    <w:sectPr w:rsidR="00B3530E" w:rsidRPr="0094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C005E2"/>
    <w:rsid w:val="0012432B"/>
    <w:rsid w:val="003931BE"/>
    <w:rsid w:val="00441079"/>
    <w:rsid w:val="00631568"/>
    <w:rsid w:val="00667D07"/>
    <w:rsid w:val="009223D8"/>
    <w:rsid w:val="009468C1"/>
    <w:rsid w:val="00B3530E"/>
    <w:rsid w:val="00BE318B"/>
    <w:rsid w:val="00C005E2"/>
    <w:rsid w:val="00F2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005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05E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C0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005E2"/>
  </w:style>
  <w:style w:type="paragraph" w:styleId="a3">
    <w:name w:val="Normal (Web)"/>
    <w:basedOn w:val="a"/>
    <w:uiPriority w:val="99"/>
    <w:semiHidden/>
    <w:unhideWhenUsed/>
    <w:rsid w:val="00C0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C0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005E2"/>
    <w:rPr>
      <w:i/>
      <w:iCs/>
    </w:rPr>
  </w:style>
  <w:style w:type="character" w:customStyle="1" w:styleId="apple-converted-space">
    <w:name w:val="apple-converted-space"/>
    <w:basedOn w:val="a0"/>
    <w:rsid w:val="00C005E2"/>
  </w:style>
  <w:style w:type="character" w:customStyle="1" w:styleId="link">
    <w:name w:val="link"/>
    <w:basedOn w:val="a0"/>
    <w:rsid w:val="00C005E2"/>
  </w:style>
  <w:style w:type="paragraph" w:customStyle="1" w:styleId="s9">
    <w:name w:val="s_9"/>
    <w:basedOn w:val="a"/>
    <w:rsid w:val="00C0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righttext">
    <w:name w:val="copyrighttext"/>
    <w:basedOn w:val="a0"/>
    <w:rsid w:val="00C005E2"/>
  </w:style>
  <w:style w:type="character" w:styleId="a5">
    <w:name w:val="Hyperlink"/>
    <w:basedOn w:val="a0"/>
    <w:uiPriority w:val="99"/>
    <w:semiHidden/>
    <w:unhideWhenUsed/>
    <w:rsid w:val="00C005E2"/>
    <w:rPr>
      <w:color w:val="0000FF"/>
      <w:u w:val="single"/>
    </w:rPr>
  </w:style>
  <w:style w:type="paragraph" w:styleId="a6">
    <w:name w:val="No Spacing"/>
    <w:uiPriority w:val="1"/>
    <w:qFormat/>
    <w:rsid w:val="00C005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2015-08-18T09:49:00Z</dcterms:created>
  <dcterms:modified xsi:type="dcterms:W3CDTF">2015-08-18T09:49:00Z</dcterms:modified>
</cp:coreProperties>
</file>